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0" w:rsidRDefault="00321AFD" w:rsidP="00546FA6">
      <w:pPr>
        <w:pStyle w:val="Heading1"/>
      </w:pPr>
      <w:r>
        <w:t xml:space="preserve">LAA </w:t>
      </w:r>
      <w:r w:rsidR="00000129">
        <w:t>Terms of Membership</w:t>
      </w:r>
      <w:r w:rsidR="00220264">
        <w:t xml:space="preserve"> – Active Member</w:t>
      </w:r>
      <w:bookmarkStart w:id="0" w:name="_GoBack"/>
      <w:bookmarkEnd w:id="0"/>
    </w:p>
    <w:p w:rsidR="00546FA6" w:rsidRDefault="00AA7210">
      <w:r>
        <w:rPr>
          <w:rStyle w:val="oneclick-link"/>
        </w:rPr>
        <w:t>The L</w:t>
      </w:r>
      <w:r w:rsidR="00546FA6">
        <w:rPr>
          <w:rStyle w:val="oneclick-link"/>
        </w:rPr>
        <w:t>apeer Art Association</w:t>
      </w:r>
      <w:r>
        <w:rPr>
          <w:rStyle w:val="oneclick-link"/>
        </w:rPr>
        <w:t xml:space="preserve"> is an Artist Cooperative</w:t>
      </w:r>
      <w:r w:rsidR="00546FA6">
        <w:rPr>
          <w:rStyle w:val="oneclick-link"/>
        </w:rPr>
        <w:t>,</w:t>
      </w:r>
      <w:r>
        <w:rPr>
          <w:rStyle w:val="oneclick-link"/>
        </w:rPr>
        <w:t xml:space="preserve"> that is</w:t>
      </w:r>
      <w:r w:rsidR="00546FA6">
        <w:rPr>
          <w:rStyle w:val="oneclick-link"/>
        </w:rPr>
        <w:t>,</w:t>
      </w:r>
      <w:r>
        <w:rPr>
          <w:rStyle w:val="oneclick-link"/>
        </w:rPr>
        <w:t xml:space="preserve"> an</w:t>
      </w:r>
      <w:r>
        <w:t xml:space="preserve"> </w:t>
      </w:r>
      <w:r>
        <w:rPr>
          <w:rStyle w:val="oneclick-link"/>
        </w:rPr>
        <w:t>enterprise</w:t>
      </w:r>
      <w:r>
        <w:t xml:space="preserve"> </w:t>
      </w:r>
      <w:r>
        <w:rPr>
          <w:rStyle w:val="oneclick-link"/>
        </w:rPr>
        <w:t>engaging</w:t>
      </w:r>
      <w:r>
        <w:t xml:space="preserve"> </w:t>
      </w:r>
      <w:r>
        <w:rPr>
          <w:rStyle w:val="oneclick-link"/>
        </w:rPr>
        <w:t>in</w:t>
      </w:r>
      <w:r>
        <w:t xml:space="preserve"> </w:t>
      </w:r>
      <w:r>
        <w:rPr>
          <w:rStyle w:val="oneclick-link"/>
        </w:rPr>
        <w:t>the</w:t>
      </w:r>
      <w:r>
        <w:t xml:space="preserve"> </w:t>
      </w:r>
      <w:r>
        <w:rPr>
          <w:rStyle w:val="oneclick-link"/>
        </w:rPr>
        <w:t>production</w:t>
      </w:r>
      <w:r>
        <w:t xml:space="preserve"> </w:t>
      </w:r>
      <w:r w:rsidR="00546FA6">
        <w:t xml:space="preserve">and </w:t>
      </w:r>
      <w:r>
        <w:rPr>
          <w:rStyle w:val="oneclick-link"/>
        </w:rPr>
        <w:t>sale of</w:t>
      </w:r>
      <w:r>
        <w:t xml:space="preserve"> </w:t>
      </w:r>
      <w:r>
        <w:rPr>
          <w:rStyle w:val="oneclick-link"/>
        </w:rPr>
        <w:t>artwork</w:t>
      </w:r>
      <w:r w:rsidR="00546FA6">
        <w:rPr>
          <w:rStyle w:val="oneclick-link"/>
        </w:rPr>
        <w:t xml:space="preserve"> operated</w:t>
      </w:r>
      <w:r w:rsidR="00546FA6">
        <w:t xml:space="preserve"> </w:t>
      </w:r>
      <w:r w:rsidR="00546FA6">
        <w:rPr>
          <w:rStyle w:val="oneclick-link"/>
        </w:rPr>
        <w:t>by</w:t>
      </w:r>
      <w:r w:rsidR="00546FA6">
        <w:t xml:space="preserve"> </w:t>
      </w:r>
      <w:r w:rsidR="00546FA6">
        <w:rPr>
          <w:rStyle w:val="oneclick-link"/>
        </w:rPr>
        <w:t>its</w:t>
      </w:r>
      <w:r w:rsidR="00546FA6">
        <w:t xml:space="preserve"> </w:t>
      </w:r>
      <w:r w:rsidR="00546FA6">
        <w:rPr>
          <w:rStyle w:val="oneclick-link"/>
        </w:rPr>
        <w:t>members</w:t>
      </w:r>
      <w:r w:rsidR="00546FA6">
        <w:t xml:space="preserve"> </w:t>
      </w:r>
      <w:r w:rsidR="00546FA6">
        <w:rPr>
          <w:rStyle w:val="oneclick-link"/>
        </w:rPr>
        <w:t>for</w:t>
      </w:r>
      <w:r w:rsidR="00546FA6">
        <w:t xml:space="preserve"> </w:t>
      </w:r>
      <w:r w:rsidR="00546FA6">
        <w:rPr>
          <w:rStyle w:val="oneclick-link"/>
        </w:rPr>
        <w:t>their</w:t>
      </w:r>
      <w:r w:rsidR="00546FA6">
        <w:t xml:space="preserve"> </w:t>
      </w:r>
      <w:r w:rsidR="00546FA6">
        <w:rPr>
          <w:rStyle w:val="oneclick-link"/>
        </w:rPr>
        <w:t>mutual</w:t>
      </w:r>
      <w:r w:rsidR="00546FA6">
        <w:t xml:space="preserve"> </w:t>
      </w:r>
      <w:r w:rsidR="00546FA6">
        <w:rPr>
          <w:rStyle w:val="oneclick-link"/>
        </w:rPr>
        <w:t xml:space="preserve">benefit. The aim of the association is to </w:t>
      </w:r>
      <w:r w:rsidR="00546FA6">
        <w:t xml:space="preserve">encourage and help new artists, bring artists together, promote the fine arts and provide opportunities in the community to be involved in the arts. </w:t>
      </w:r>
    </w:p>
    <w:p w:rsidR="00546FA6" w:rsidRPr="00884921" w:rsidRDefault="00546FA6">
      <w:r w:rsidRPr="00884921">
        <w:t xml:space="preserve">The day to day business of the association is handled by various committees that take on everything from advertising to operating the </w:t>
      </w:r>
      <w:r w:rsidR="0047281D">
        <w:t>upper gallery</w:t>
      </w:r>
      <w:r w:rsidRPr="00884921">
        <w:t xml:space="preserve"> in Gallery 194. Active participation by all members in one or more committees is essential to the continued success of the association.</w:t>
      </w:r>
    </w:p>
    <w:p w:rsidR="00CA7368" w:rsidRDefault="00012EF6">
      <w:p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Our membership in</w:t>
      </w:r>
      <w:r w:rsidR="00E10318">
        <w:rPr>
          <w:rFonts w:ascii="Tahoma" w:hAnsi="Tahoma" w:cs="Tahoma"/>
          <w:bCs/>
          <w:color w:val="000000"/>
          <w:sz w:val="20"/>
          <w:szCs w:val="20"/>
        </w:rPr>
        <w:t xml:space="preserve"> the association </w:t>
      </w:r>
      <w:r w:rsidR="00E10318" w:rsidRPr="00E10318">
        <w:rPr>
          <w:rFonts w:ascii="Tahoma" w:hAnsi="Tahoma" w:cs="Tahoma"/>
          <w:bCs/>
          <w:color w:val="000000"/>
          <w:sz w:val="20"/>
          <w:szCs w:val="20"/>
        </w:rPr>
        <w:t xml:space="preserve">is a privilege and as such comes with certain expectations and responsibilities. </w:t>
      </w:r>
      <w:r w:rsidR="00E10318">
        <w:rPr>
          <w:rFonts w:ascii="Tahoma" w:hAnsi="Tahoma" w:cs="Tahoma"/>
          <w:bCs/>
          <w:color w:val="000000"/>
          <w:sz w:val="20"/>
          <w:szCs w:val="20"/>
        </w:rPr>
        <w:t>Gallery 194</w:t>
      </w:r>
      <w:r w:rsidR="00E10318" w:rsidRPr="00E10318">
        <w:rPr>
          <w:rFonts w:ascii="Tahoma" w:hAnsi="Tahoma" w:cs="Tahoma"/>
          <w:bCs/>
          <w:color w:val="000000"/>
          <w:sz w:val="20"/>
          <w:szCs w:val="20"/>
        </w:rPr>
        <w:t xml:space="preserve"> is a great place to sell your work, but members must never forget that they are the ones expected to keep the business running. </w:t>
      </w:r>
    </w:p>
    <w:p w:rsidR="00B94044" w:rsidRDefault="00E10318">
      <w:p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All </w:t>
      </w:r>
      <w:r w:rsidR="00A91DD9">
        <w:rPr>
          <w:rFonts w:ascii="Tahoma" w:hAnsi="Tahoma" w:cs="Tahoma"/>
          <w:bCs/>
          <w:color w:val="000000"/>
          <w:sz w:val="20"/>
          <w:szCs w:val="20"/>
        </w:rPr>
        <w:t xml:space="preserve">active </w:t>
      </w:r>
      <w:r>
        <w:rPr>
          <w:rFonts w:ascii="Tahoma" w:hAnsi="Tahoma" w:cs="Tahoma"/>
          <w:bCs/>
          <w:color w:val="000000"/>
          <w:sz w:val="20"/>
          <w:szCs w:val="20"/>
        </w:rPr>
        <w:t>m</w:t>
      </w:r>
      <w:r w:rsidR="0047281D">
        <w:rPr>
          <w:rFonts w:ascii="Tahoma" w:hAnsi="Tahoma" w:cs="Tahoma"/>
          <w:bCs/>
          <w:color w:val="000000"/>
          <w:sz w:val="20"/>
          <w:szCs w:val="20"/>
        </w:rPr>
        <w:t xml:space="preserve">embers are expected to attend at least 4 meetings a year (ex., board of directors, the annual meeting for elections, studio drop in, etc.)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and keep up to date on association business. </w:t>
      </w:r>
      <w:r w:rsidR="00B94044">
        <w:rPr>
          <w:rFonts w:ascii="Tahoma" w:hAnsi="Tahoma" w:cs="Tahoma"/>
          <w:bCs/>
          <w:color w:val="000000"/>
          <w:sz w:val="20"/>
          <w:szCs w:val="20"/>
        </w:rPr>
        <w:t xml:space="preserve">Members are required to participate in one or more committees or serve in some other role required for the running of the cooperative at least once in a year. </w:t>
      </w:r>
    </w:p>
    <w:p w:rsidR="0047281D" w:rsidRDefault="00717C0F">
      <w:p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All members </w:t>
      </w:r>
      <w:r w:rsidR="0047281D">
        <w:rPr>
          <w:rFonts w:ascii="Tahoma" w:hAnsi="Tahoma" w:cs="Tahoma"/>
          <w:bCs/>
          <w:color w:val="000000"/>
          <w:sz w:val="20"/>
          <w:szCs w:val="20"/>
        </w:rPr>
        <w:t xml:space="preserve">are expected to help the planning, promoting or executing any LAA activity or reception especially the </w:t>
      </w:r>
      <w:proofErr w:type="gramStart"/>
      <w:r w:rsidR="0047281D">
        <w:rPr>
          <w:rFonts w:ascii="Tahoma" w:hAnsi="Tahoma" w:cs="Tahoma"/>
          <w:bCs/>
          <w:color w:val="000000"/>
          <w:sz w:val="20"/>
          <w:szCs w:val="20"/>
        </w:rPr>
        <w:t>Spring</w:t>
      </w:r>
      <w:proofErr w:type="gramEnd"/>
      <w:r w:rsidR="0047281D">
        <w:rPr>
          <w:rFonts w:ascii="Tahoma" w:hAnsi="Tahoma" w:cs="Tahoma"/>
          <w:bCs/>
          <w:color w:val="000000"/>
          <w:sz w:val="20"/>
          <w:szCs w:val="20"/>
        </w:rPr>
        <w:t xml:space="preserve"> and Holiday shows, this can include attending the reception, setting up the event, publicity, etc.</w:t>
      </w:r>
    </w:p>
    <w:p w:rsidR="0047281D" w:rsidRDefault="0047281D">
      <w:p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All Active Members should be showing work in at least two shows of their choice or more.  Shows have a theme and the schedule of themes is published by January.  If there are problems having art for shows p</w:t>
      </w:r>
      <w:r w:rsidR="00012EF6">
        <w:rPr>
          <w:rFonts w:ascii="Tahoma" w:hAnsi="Tahoma" w:cs="Tahoma"/>
          <w:bCs/>
          <w:color w:val="000000"/>
          <w:sz w:val="20"/>
          <w:szCs w:val="20"/>
        </w:rPr>
        <w:t>lease talk to the President or V</w:t>
      </w:r>
      <w:r>
        <w:rPr>
          <w:rFonts w:ascii="Tahoma" w:hAnsi="Tahoma" w:cs="Tahoma"/>
          <w:bCs/>
          <w:color w:val="000000"/>
          <w:sz w:val="20"/>
          <w:szCs w:val="20"/>
        </w:rPr>
        <w:t>ice President about your situation.  Artists who are no longer producing work can become Fellows with rights and privileges of the group, but no right to show/sell work.</w:t>
      </w:r>
    </w:p>
    <w:p w:rsidR="0047281D" w:rsidRDefault="00857489">
      <w:p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Active Members may show </w:t>
      </w:r>
      <w:r w:rsidR="00FC0489">
        <w:rPr>
          <w:rFonts w:ascii="Tahoma" w:hAnsi="Tahoma" w:cs="Tahoma"/>
          <w:bCs/>
          <w:color w:val="000000"/>
          <w:sz w:val="20"/>
          <w:szCs w:val="20"/>
        </w:rPr>
        <w:t xml:space="preserve">five pieces to be hung </w:t>
      </w:r>
      <w:r>
        <w:rPr>
          <w:rFonts w:ascii="Tahoma" w:hAnsi="Tahoma" w:cs="Tahoma"/>
          <w:bCs/>
          <w:color w:val="000000"/>
          <w:sz w:val="20"/>
          <w:szCs w:val="20"/>
        </w:rPr>
        <w:t>in each show</w:t>
      </w:r>
      <w:r w:rsidR="00FC0489">
        <w:rPr>
          <w:rFonts w:ascii="Tahoma" w:hAnsi="Tahoma" w:cs="Tahoma"/>
          <w:bCs/>
          <w:color w:val="000000"/>
          <w:sz w:val="20"/>
          <w:szCs w:val="20"/>
        </w:rPr>
        <w:t xml:space="preserve"> three may be non-themed,</w:t>
      </w:r>
      <w:r w:rsidR="00012EF6">
        <w:rPr>
          <w:rFonts w:ascii="Tahoma" w:hAnsi="Tahoma" w:cs="Tahoma"/>
          <w:bCs/>
          <w:color w:val="000000"/>
          <w:sz w:val="20"/>
          <w:szCs w:val="20"/>
        </w:rPr>
        <w:t xml:space="preserve"> except for the Black and W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hite show.  All pieces in </w:t>
      </w:r>
      <w:r w:rsidR="00012EF6">
        <w:rPr>
          <w:rFonts w:ascii="Tahoma" w:hAnsi="Tahoma" w:cs="Tahoma"/>
          <w:bCs/>
          <w:color w:val="000000"/>
          <w:sz w:val="20"/>
          <w:szCs w:val="20"/>
        </w:rPr>
        <w:t>the Black and W</w:t>
      </w:r>
      <w:r w:rsidR="00FC0489">
        <w:rPr>
          <w:rFonts w:ascii="Tahoma" w:hAnsi="Tahoma" w:cs="Tahoma"/>
          <w:bCs/>
          <w:color w:val="000000"/>
          <w:sz w:val="20"/>
          <w:szCs w:val="20"/>
        </w:rPr>
        <w:t>hite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show must follow the theme.</w:t>
      </w:r>
      <w:r w:rsidR="00FC0489">
        <w:rPr>
          <w:rFonts w:ascii="Tahoma" w:hAnsi="Tahoma" w:cs="Tahoma"/>
          <w:bCs/>
          <w:color w:val="000000"/>
          <w:sz w:val="20"/>
          <w:szCs w:val="20"/>
        </w:rPr>
        <w:t xml:space="preserve"> Additional </w:t>
      </w:r>
      <w:r w:rsidR="00012EF6">
        <w:rPr>
          <w:rFonts w:ascii="Tahoma" w:hAnsi="Tahoma" w:cs="Tahoma"/>
          <w:bCs/>
          <w:color w:val="000000"/>
          <w:sz w:val="20"/>
          <w:szCs w:val="20"/>
        </w:rPr>
        <w:t xml:space="preserve">art </w:t>
      </w:r>
      <w:r w:rsidR="00FC0489">
        <w:rPr>
          <w:rFonts w:ascii="Tahoma" w:hAnsi="Tahoma" w:cs="Tahoma"/>
          <w:bCs/>
          <w:color w:val="000000"/>
          <w:sz w:val="20"/>
          <w:szCs w:val="20"/>
        </w:rPr>
        <w:t>pieces may be shown if other than painting or hung art, talk to a member of the installation committee.</w:t>
      </w:r>
    </w:p>
    <w:p w:rsidR="001A48E3" w:rsidRDefault="001A48E3">
      <w:p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All </w:t>
      </w:r>
      <w:r w:rsidR="00F83A4D">
        <w:rPr>
          <w:rFonts w:ascii="Tahoma" w:hAnsi="Tahoma" w:cs="Tahoma"/>
          <w:bCs/>
          <w:color w:val="000000"/>
          <w:sz w:val="20"/>
          <w:szCs w:val="20"/>
        </w:rPr>
        <w:t>information on exhibiting in the gallery and gift</w:t>
      </w:r>
      <w:r w:rsidR="00FB6BC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83A4D">
        <w:rPr>
          <w:rFonts w:ascii="Tahoma" w:hAnsi="Tahoma" w:cs="Tahoma"/>
          <w:bCs/>
          <w:color w:val="000000"/>
          <w:sz w:val="20"/>
          <w:szCs w:val="20"/>
        </w:rPr>
        <w:t>shop, forms for inventory</w:t>
      </w:r>
      <w:r w:rsidR="00FB6BC2">
        <w:rPr>
          <w:rFonts w:ascii="Tahoma" w:hAnsi="Tahoma" w:cs="Tahoma"/>
          <w:bCs/>
          <w:color w:val="000000"/>
          <w:sz w:val="20"/>
          <w:szCs w:val="20"/>
        </w:rPr>
        <w:t>,</w:t>
      </w:r>
      <w:r w:rsidR="00F83A4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B6BC2">
        <w:rPr>
          <w:rFonts w:ascii="Tahoma" w:hAnsi="Tahoma" w:cs="Tahoma"/>
          <w:bCs/>
          <w:color w:val="000000"/>
          <w:sz w:val="20"/>
          <w:szCs w:val="20"/>
        </w:rPr>
        <w:t>inventory</w:t>
      </w:r>
      <w:r w:rsidR="00F83A4D">
        <w:rPr>
          <w:rFonts w:ascii="Tahoma" w:hAnsi="Tahoma" w:cs="Tahoma"/>
          <w:bCs/>
          <w:color w:val="000000"/>
          <w:sz w:val="20"/>
          <w:szCs w:val="20"/>
        </w:rPr>
        <w:t xml:space="preserve"> cards, </w:t>
      </w:r>
      <w:r w:rsidR="0065203A">
        <w:rPr>
          <w:rFonts w:ascii="Tahoma" w:hAnsi="Tahoma" w:cs="Tahoma"/>
          <w:bCs/>
          <w:color w:val="000000"/>
          <w:sz w:val="20"/>
          <w:szCs w:val="20"/>
        </w:rPr>
        <w:t xml:space="preserve">and </w:t>
      </w:r>
      <w:r w:rsidR="00F83A4D">
        <w:rPr>
          <w:rFonts w:ascii="Tahoma" w:hAnsi="Tahoma" w:cs="Tahoma"/>
          <w:bCs/>
          <w:color w:val="000000"/>
          <w:sz w:val="20"/>
          <w:szCs w:val="20"/>
        </w:rPr>
        <w:t xml:space="preserve">example sheets for recording sales </w:t>
      </w:r>
      <w:r w:rsidR="00FB6BC2">
        <w:rPr>
          <w:rFonts w:ascii="Tahoma" w:hAnsi="Tahoma" w:cs="Tahoma"/>
          <w:bCs/>
          <w:color w:val="000000"/>
          <w:sz w:val="20"/>
          <w:szCs w:val="20"/>
        </w:rPr>
        <w:t>is</w:t>
      </w:r>
      <w:r w:rsidR="00F83A4D">
        <w:rPr>
          <w:rFonts w:ascii="Tahoma" w:hAnsi="Tahoma" w:cs="Tahoma"/>
          <w:bCs/>
          <w:color w:val="000000"/>
          <w:sz w:val="20"/>
          <w:szCs w:val="20"/>
        </w:rPr>
        <w:t xml:space="preserve"> available on the website </w:t>
      </w:r>
      <w:r w:rsidR="00FB6BC2">
        <w:rPr>
          <w:rFonts w:ascii="Tahoma" w:hAnsi="Tahoma" w:cs="Tahoma"/>
          <w:bCs/>
          <w:color w:val="000000"/>
          <w:sz w:val="20"/>
          <w:szCs w:val="20"/>
        </w:rPr>
        <w:t>M</w:t>
      </w:r>
      <w:r w:rsidR="00F83A4D">
        <w:rPr>
          <w:rFonts w:ascii="Tahoma" w:hAnsi="Tahoma" w:cs="Tahoma"/>
          <w:bCs/>
          <w:color w:val="000000"/>
          <w:sz w:val="20"/>
          <w:szCs w:val="20"/>
        </w:rPr>
        <w:t xml:space="preserve">ember </w:t>
      </w:r>
      <w:r w:rsidR="00FB6BC2">
        <w:rPr>
          <w:rFonts w:ascii="Tahoma" w:hAnsi="Tahoma" w:cs="Tahoma"/>
          <w:bCs/>
          <w:color w:val="000000"/>
          <w:sz w:val="20"/>
          <w:szCs w:val="20"/>
        </w:rPr>
        <w:t>B</w:t>
      </w:r>
      <w:r w:rsidR="00F83A4D">
        <w:rPr>
          <w:rFonts w:ascii="Tahoma" w:hAnsi="Tahoma" w:cs="Tahoma"/>
          <w:bCs/>
          <w:color w:val="000000"/>
          <w:sz w:val="20"/>
          <w:szCs w:val="20"/>
        </w:rPr>
        <w:t>usiness page</w:t>
      </w:r>
      <w:r w:rsidR="00CA7368">
        <w:rPr>
          <w:rFonts w:ascii="Tahoma" w:hAnsi="Tahoma" w:cs="Tahoma"/>
          <w:bCs/>
          <w:color w:val="000000"/>
          <w:sz w:val="20"/>
          <w:szCs w:val="20"/>
        </w:rPr>
        <w:t xml:space="preserve"> at </w:t>
      </w:r>
      <w:hyperlink r:id="rId5" w:history="1">
        <w:r w:rsidR="008F2201" w:rsidRPr="00472627">
          <w:rPr>
            <w:rStyle w:val="Hyperlink"/>
            <w:rFonts w:ascii="Tahoma" w:hAnsi="Tahoma" w:cs="Tahoma"/>
            <w:bCs/>
            <w:sz w:val="20"/>
            <w:szCs w:val="20"/>
          </w:rPr>
          <w:t>www.lapeerart.org</w:t>
        </w:r>
      </w:hyperlink>
      <w:r w:rsidR="00012EF6">
        <w:rPr>
          <w:rFonts w:ascii="Tahoma" w:hAnsi="Tahoma" w:cs="Tahoma"/>
          <w:bCs/>
          <w:color w:val="000000"/>
          <w:sz w:val="20"/>
          <w:szCs w:val="20"/>
        </w:rPr>
        <w:t>, password (mb@laws14).</w:t>
      </w:r>
    </w:p>
    <w:p w:rsidR="00D60143" w:rsidRDefault="006F26BE">
      <w:p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Active members will pay an annual membership fee of $35 due </w:t>
      </w:r>
      <w:r w:rsidR="0065203A">
        <w:rPr>
          <w:rFonts w:ascii="Tahoma" w:hAnsi="Tahoma" w:cs="Tahoma"/>
          <w:bCs/>
          <w:color w:val="000000"/>
          <w:sz w:val="20"/>
          <w:szCs w:val="20"/>
        </w:rPr>
        <w:t>January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1</w:t>
      </w:r>
      <w:r w:rsidRPr="006F26BE">
        <w:rPr>
          <w:rFonts w:ascii="Tahoma" w:hAnsi="Tahoma" w:cs="Tahoma"/>
          <w:bCs/>
          <w:color w:val="000000"/>
          <w:sz w:val="20"/>
          <w:szCs w:val="20"/>
          <w:vertAlign w:val="superscript"/>
        </w:rPr>
        <w:t>st</w:t>
      </w:r>
      <w:r w:rsidR="000C113E">
        <w:rPr>
          <w:rFonts w:ascii="Tahoma" w:hAnsi="Tahoma" w:cs="Tahoma"/>
          <w:bCs/>
          <w:color w:val="000000"/>
          <w:sz w:val="20"/>
          <w:szCs w:val="20"/>
        </w:rPr>
        <w:t>; pa</w:t>
      </w:r>
      <w:r w:rsidR="0047281D">
        <w:rPr>
          <w:rFonts w:ascii="Tahoma" w:hAnsi="Tahoma" w:cs="Tahoma"/>
          <w:bCs/>
          <w:color w:val="000000"/>
          <w:sz w:val="20"/>
          <w:szCs w:val="20"/>
        </w:rPr>
        <w:t xml:space="preserve">y 20% commission on all gallery </w:t>
      </w:r>
      <w:r w:rsidR="000C113E">
        <w:rPr>
          <w:rFonts w:ascii="Tahoma" w:hAnsi="Tahoma" w:cs="Tahoma"/>
          <w:bCs/>
          <w:color w:val="000000"/>
          <w:sz w:val="20"/>
          <w:szCs w:val="20"/>
        </w:rPr>
        <w:t>sales; receive a monthly newsletter; be a voting member;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5203A">
        <w:rPr>
          <w:rFonts w:ascii="Tahoma" w:hAnsi="Tahoma" w:cs="Tahoma"/>
          <w:bCs/>
          <w:color w:val="000000"/>
          <w:sz w:val="20"/>
          <w:szCs w:val="20"/>
        </w:rPr>
        <w:t xml:space="preserve">and, </w:t>
      </w:r>
      <w:r w:rsidR="000C113E" w:rsidRPr="000C113E">
        <w:rPr>
          <w:rFonts w:ascii="Tahoma" w:hAnsi="Tahoma" w:cs="Tahoma"/>
          <w:bCs/>
          <w:color w:val="000000"/>
          <w:sz w:val="20"/>
          <w:szCs w:val="20"/>
        </w:rPr>
        <w:t>be able to run for the board after 6 months as a member in good standing</w:t>
      </w:r>
      <w:r w:rsidR="000C113E">
        <w:rPr>
          <w:rFonts w:ascii="Tahoma" w:hAnsi="Tahoma" w:cs="Tahoma"/>
          <w:bCs/>
          <w:color w:val="000000"/>
          <w:sz w:val="20"/>
          <w:szCs w:val="20"/>
        </w:rPr>
        <w:t>.</w:t>
      </w:r>
      <w:r w:rsidR="00012EF6">
        <w:rPr>
          <w:rFonts w:ascii="Tahoma" w:hAnsi="Tahoma" w:cs="Tahoma"/>
          <w:bCs/>
          <w:color w:val="000000"/>
          <w:sz w:val="20"/>
          <w:szCs w:val="20"/>
        </w:rPr>
        <w:t xml:space="preserve"> (Updated 2023)</w:t>
      </w:r>
    </w:p>
    <w:p w:rsidR="00AA7210" w:rsidRPr="002C673C" w:rsidRDefault="002C673C" w:rsidP="002C673C">
      <w:pPr>
        <w:jc w:val="right"/>
        <w:rPr>
          <w:b/>
          <w:sz w:val="24"/>
          <w:szCs w:val="24"/>
        </w:rPr>
      </w:pPr>
      <w:r w:rsidRPr="002C673C">
        <w:rPr>
          <w:b/>
          <w:sz w:val="24"/>
          <w:szCs w:val="24"/>
        </w:rPr>
        <w:t>Member Copy</w:t>
      </w:r>
    </w:p>
    <w:sectPr w:rsidR="00AA7210" w:rsidRPr="002C673C" w:rsidSect="0046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10"/>
    <w:rsid w:val="00000129"/>
    <w:rsid w:val="00012EF6"/>
    <w:rsid w:val="000C113E"/>
    <w:rsid w:val="001A48E3"/>
    <w:rsid w:val="001D7C9D"/>
    <w:rsid w:val="00220264"/>
    <w:rsid w:val="002C673C"/>
    <w:rsid w:val="00321AFD"/>
    <w:rsid w:val="00465055"/>
    <w:rsid w:val="0047281D"/>
    <w:rsid w:val="00546FA6"/>
    <w:rsid w:val="0065203A"/>
    <w:rsid w:val="006F26BE"/>
    <w:rsid w:val="00717C0F"/>
    <w:rsid w:val="00857489"/>
    <w:rsid w:val="00884921"/>
    <w:rsid w:val="008F2201"/>
    <w:rsid w:val="0098074D"/>
    <w:rsid w:val="009B1340"/>
    <w:rsid w:val="00A91DD9"/>
    <w:rsid w:val="00AA7210"/>
    <w:rsid w:val="00B94044"/>
    <w:rsid w:val="00CA7368"/>
    <w:rsid w:val="00D60143"/>
    <w:rsid w:val="00E10318"/>
    <w:rsid w:val="00E35B89"/>
    <w:rsid w:val="00F83A4D"/>
    <w:rsid w:val="00FB6BC2"/>
    <w:rsid w:val="00FB6F04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AA7210"/>
  </w:style>
  <w:style w:type="character" w:customStyle="1" w:styleId="Heading1Char">
    <w:name w:val="Heading 1 Char"/>
    <w:basedOn w:val="DefaultParagraphFont"/>
    <w:link w:val="Heading1"/>
    <w:uiPriority w:val="9"/>
    <w:rsid w:val="0054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1DD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AA7210"/>
  </w:style>
  <w:style w:type="character" w:customStyle="1" w:styleId="Heading1Char">
    <w:name w:val="Heading 1 Char"/>
    <w:basedOn w:val="DefaultParagraphFont"/>
    <w:link w:val="Heading1"/>
    <w:uiPriority w:val="9"/>
    <w:rsid w:val="0054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1DD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peera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Owner</cp:lastModifiedBy>
  <cp:revision>5</cp:revision>
  <cp:lastPrinted>2023-09-27T14:02:00Z</cp:lastPrinted>
  <dcterms:created xsi:type="dcterms:W3CDTF">2023-09-27T14:03:00Z</dcterms:created>
  <dcterms:modified xsi:type="dcterms:W3CDTF">2023-11-13T14:27:00Z</dcterms:modified>
</cp:coreProperties>
</file>